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154E8" w14:textId="77777777" w:rsidR="000C6C0B" w:rsidRPr="000C6C0B" w:rsidRDefault="000C6C0B" w:rsidP="000C6C0B">
      <w:pPr>
        <w:jc w:val="center"/>
        <w:rPr>
          <w:rFonts w:ascii="Arial" w:hAnsi="Arial" w:cs="Arial"/>
          <w:b/>
          <w:bCs/>
          <w:sz w:val="24"/>
          <w:szCs w:val="24"/>
          <w:u w:val="single"/>
        </w:rPr>
      </w:pPr>
      <w:r w:rsidRPr="000C6C0B">
        <w:rPr>
          <w:rFonts w:ascii="Arial" w:hAnsi="Arial" w:cs="Arial"/>
          <w:b/>
          <w:bCs/>
          <w:sz w:val="24"/>
          <w:szCs w:val="24"/>
          <w:u w:val="single"/>
        </w:rPr>
        <w:t>Publishers Current Awareness</w:t>
      </w:r>
    </w:p>
    <w:p w14:paraId="71E33BF8" w14:textId="04278F79" w:rsidR="000C6C0B" w:rsidRPr="000C6C0B" w:rsidRDefault="000C6C0B" w:rsidP="000C6C0B">
      <w:pPr>
        <w:jc w:val="center"/>
        <w:rPr>
          <w:rFonts w:ascii="Arial" w:hAnsi="Arial" w:cs="Arial"/>
          <w:b/>
          <w:bCs/>
          <w:sz w:val="24"/>
          <w:szCs w:val="24"/>
          <w:u w:val="single"/>
        </w:rPr>
      </w:pPr>
      <w:r w:rsidRPr="000C6C0B">
        <w:rPr>
          <w:rFonts w:ascii="Arial" w:hAnsi="Arial" w:cs="Arial"/>
          <w:b/>
          <w:bCs/>
          <w:sz w:val="24"/>
          <w:szCs w:val="24"/>
          <w:u w:val="single"/>
        </w:rPr>
        <w:t xml:space="preserve">w/b </w:t>
      </w:r>
      <w:r w:rsidRPr="000C6C0B">
        <w:rPr>
          <w:rFonts w:ascii="Arial" w:hAnsi="Arial" w:cs="Arial"/>
          <w:b/>
          <w:bCs/>
          <w:sz w:val="24"/>
          <w:szCs w:val="24"/>
          <w:u w:val="single"/>
        </w:rPr>
        <w:t>29</w:t>
      </w:r>
      <w:r w:rsidRPr="000C6C0B">
        <w:rPr>
          <w:rFonts w:ascii="Arial" w:hAnsi="Arial" w:cs="Arial"/>
          <w:b/>
          <w:bCs/>
          <w:sz w:val="24"/>
          <w:szCs w:val="24"/>
          <w:u w:val="single"/>
          <w:vertAlign w:val="superscript"/>
        </w:rPr>
        <w:t>th</w:t>
      </w:r>
      <w:r w:rsidRPr="000C6C0B">
        <w:rPr>
          <w:rFonts w:ascii="Arial" w:hAnsi="Arial" w:cs="Arial"/>
          <w:b/>
          <w:bCs/>
          <w:sz w:val="24"/>
          <w:szCs w:val="24"/>
          <w:u w:val="single"/>
        </w:rPr>
        <w:t xml:space="preserve"> </w:t>
      </w:r>
      <w:r w:rsidRPr="000C6C0B">
        <w:rPr>
          <w:rFonts w:ascii="Arial" w:hAnsi="Arial" w:cs="Arial"/>
          <w:b/>
          <w:bCs/>
          <w:sz w:val="24"/>
          <w:szCs w:val="24"/>
          <w:u w:val="single"/>
        </w:rPr>
        <w:t>June 2020</w:t>
      </w:r>
    </w:p>
    <w:p w14:paraId="111D5662" w14:textId="77777777" w:rsidR="000C6C0B" w:rsidRPr="000C6C0B" w:rsidRDefault="000C6C0B" w:rsidP="000C6C0B">
      <w:pPr>
        <w:spacing w:before="150" w:after="150"/>
        <w:rPr>
          <w:rFonts w:ascii="Arial" w:hAnsi="Arial" w:cs="Arial"/>
          <w:color w:val="202020"/>
          <w:sz w:val="24"/>
          <w:szCs w:val="24"/>
        </w:rPr>
      </w:pPr>
      <w:r w:rsidRPr="000C6C0B">
        <w:rPr>
          <w:rStyle w:val="Strong"/>
          <w:rFonts w:ascii="Arial" w:hAnsi="Arial" w:cs="Arial"/>
          <w:color w:val="202020"/>
          <w:sz w:val="24"/>
          <w:szCs w:val="24"/>
        </w:rPr>
        <w:t>Literacy</w:t>
      </w:r>
    </w:p>
    <w:p w14:paraId="6E0B9108" w14:textId="77777777" w:rsidR="000C6C0B" w:rsidRPr="000C6C0B" w:rsidRDefault="000C6C0B" w:rsidP="000C6C0B">
      <w:pPr>
        <w:spacing w:before="150" w:after="150"/>
        <w:rPr>
          <w:rFonts w:ascii="Arial" w:hAnsi="Arial" w:cs="Arial"/>
          <w:color w:val="202020"/>
          <w:sz w:val="24"/>
          <w:szCs w:val="24"/>
        </w:rPr>
      </w:pPr>
      <w:r w:rsidRPr="000C6C0B">
        <w:rPr>
          <w:rFonts w:ascii="Arial" w:hAnsi="Arial" w:cs="Arial"/>
          <w:color w:val="202020"/>
          <w:sz w:val="24"/>
          <w:szCs w:val="24"/>
        </w:rPr>
        <w:t xml:space="preserve">National Association for Teaching of </w:t>
      </w:r>
      <w:proofErr w:type="spellStart"/>
      <w:proofErr w:type="gramStart"/>
      <w:r w:rsidRPr="000C6C0B">
        <w:rPr>
          <w:rFonts w:ascii="Arial" w:hAnsi="Arial" w:cs="Arial"/>
          <w:color w:val="202020"/>
          <w:sz w:val="24"/>
          <w:szCs w:val="24"/>
        </w:rPr>
        <w:t>English,webinar</w:t>
      </w:r>
      <w:proofErr w:type="spellEnd"/>
      <w:proofErr w:type="gramEnd"/>
      <w:r w:rsidRPr="000C6C0B">
        <w:rPr>
          <w:rFonts w:ascii="Arial" w:hAnsi="Arial" w:cs="Arial"/>
          <w:color w:val="202020"/>
          <w:sz w:val="24"/>
          <w:szCs w:val="24"/>
        </w:rPr>
        <w:t xml:space="preserve"> on Reading for Understanding, Analysis, and evaluation.</w:t>
      </w:r>
    </w:p>
    <w:p w14:paraId="4CC7C6A2" w14:textId="77777777" w:rsidR="000C6C0B" w:rsidRPr="000C6C0B" w:rsidRDefault="000C6C0B" w:rsidP="000C6C0B">
      <w:pPr>
        <w:spacing w:before="150" w:after="150"/>
        <w:rPr>
          <w:rFonts w:ascii="Arial" w:hAnsi="Arial" w:cs="Arial"/>
          <w:color w:val="202020"/>
          <w:sz w:val="24"/>
          <w:szCs w:val="24"/>
        </w:rPr>
      </w:pPr>
      <w:hyperlink r:id="rId7" w:history="1">
        <w:r w:rsidRPr="000C6C0B">
          <w:rPr>
            <w:rStyle w:val="Hyperlink"/>
            <w:rFonts w:ascii="Arial" w:hAnsi="Arial" w:cs="Arial"/>
            <w:color w:val="007C89"/>
            <w:sz w:val="24"/>
            <w:szCs w:val="24"/>
          </w:rPr>
          <w:t>https://www.youtube.com/watch?v=Ik4BwJFtM1k</w:t>
        </w:r>
      </w:hyperlink>
    </w:p>
    <w:p w14:paraId="271C0FE4" w14:textId="77777777" w:rsidR="000C6C0B" w:rsidRPr="000C6C0B" w:rsidRDefault="000C6C0B" w:rsidP="000C6C0B">
      <w:pPr>
        <w:spacing w:before="150" w:after="150"/>
        <w:rPr>
          <w:rFonts w:ascii="Arial" w:hAnsi="Arial" w:cs="Arial"/>
          <w:color w:val="202020"/>
          <w:sz w:val="24"/>
          <w:szCs w:val="24"/>
        </w:rPr>
      </w:pPr>
      <w:r w:rsidRPr="000C6C0B">
        <w:rPr>
          <w:rFonts w:ascii="Arial" w:hAnsi="Arial" w:cs="Arial"/>
          <w:color w:val="202020"/>
          <w:sz w:val="24"/>
          <w:szCs w:val="24"/>
        </w:rPr>
        <w:t> </w:t>
      </w:r>
    </w:p>
    <w:p w14:paraId="7A9A6BE6" w14:textId="77777777" w:rsidR="000C6C0B" w:rsidRPr="000C6C0B" w:rsidRDefault="000C6C0B" w:rsidP="000C6C0B">
      <w:pPr>
        <w:spacing w:before="150" w:after="150"/>
        <w:rPr>
          <w:rFonts w:ascii="Arial" w:hAnsi="Arial" w:cs="Arial"/>
          <w:color w:val="202020"/>
          <w:sz w:val="24"/>
          <w:szCs w:val="24"/>
        </w:rPr>
      </w:pPr>
      <w:r w:rsidRPr="000C6C0B">
        <w:rPr>
          <w:rFonts w:ascii="Arial" w:hAnsi="Arial" w:cs="Arial"/>
          <w:color w:val="202020"/>
          <w:sz w:val="24"/>
          <w:szCs w:val="24"/>
        </w:rPr>
        <w:t>"It is not easy, nor simple nor cheap to improve children’s early language skills" Round up of LUCID research outcomes of shared reading schemes.</w:t>
      </w:r>
    </w:p>
    <w:p w14:paraId="112A611A" w14:textId="77777777" w:rsidR="000C6C0B" w:rsidRPr="000C6C0B" w:rsidRDefault="000C6C0B" w:rsidP="000C6C0B">
      <w:pPr>
        <w:spacing w:before="150" w:after="150"/>
        <w:rPr>
          <w:rFonts w:ascii="Arial" w:hAnsi="Arial" w:cs="Arial"/>
          <w:color w:val="202020"/>
          <w:sz w:val="24"/>
          <w:szCs w:val="24"/>
        </w:rPr>
      </w:pPr>
      <w:hyperlink r:id="rId8" w:history="1">
        <w:r w:rsidRPr="000C6C0B">
          <w:rPr>
            <w:rStyle w:val="Hyperlink"/>
            <w:rFonts w:ascii="Arial" w:hAnsi="Arial" w:cs="Arial"/>
            <w:color w:val="007C89"/>
            <w:sz w:val="24"/>
            <w:szCs w:val="24"/>
          </w:rPr>
          <w:t>http://www.lucid.ac.uk/news-events-blog/blogs/it-is-not-easy-nor-simple-nor-cheap-to-improve-children-s-early-language-skills/</w:t>
        </w:r>
      </w:hyperlink>
    </w:p>
    <w:p w14:paraId="37B720DD" w14:textId="77777777" w:rsidR="000C6C0B" w:rsidRPr="000C6C0B" w:rsidRDefault="000C6C0B" w:rsidP="000C6C0B">
      <w:pPr>
        <w:spacing w:before="150" w:after="150"/>
        <w:rPr>
          <w:rFonts w:ascii="Arial" w:hAnsi="Arial" w:cs="Arial"/>
          <w:color w:val="202020"/>
          <w:sz w:val="24"/>
          <w:szCs w:val="24"/>
        </w:rPr>
      </w:pPr>
      <w:r w:rsidRPr="000C6C0B">
        <w:rPr>
          <w:rFonts w:ascii="Arial" w:hAnsi="Arial" w:cs="Arial"/>
          <w:color w:val="202020"/>
          <w:sz w:val="24"/>
          <w:szCs w:val="24"/>
        </w:rPr>
        <w:t>Discovering Children's Books printable activity pack from the British Library. Includes cut-out-and-keep masks, fairy tale mashups, foldable boats, comic strips and imaginary maps and aimed at children without access to screens.</w:t>
      </w:r>
    </w:p>
    <w:p w14:paraId="07749176" w14:textId="77777777" w:rsidR="000C6C0B" w:rsidRPr="000C6C0B" w:rsidRDefault="000C6C0B" w:rsidP="000C6C0B">
      <w:pPr>
        <w:spacing w:before="150" w:after="150"/>
        <w:rPr>
          <w:rFonts w:ascii="Arial" w:hAnsi="Arial" w:cs="Arial"/>
          <w:color w:val="202020"/>
          <w:sz w:val="24"/>
          <w:szCs w:val="24"/>
        </w:rPr>
      </w:pPr>
      <w:hyperlink r:id="rId9" w:history="1">
        <w:r w:rsidRPr="000C6C0B">
          <w:rPr>
            <w:rStyle w:val="Hyperlink"/>
            <w:rFonts w:ascii="Arial" w:hAnsi="Arial" w:cs="Arial"/>
            <w:color w:val="007C89"/>
            <w:sz w:val="24"/>
            <w:szCs w:val="24"/>
          </w:rPr>
          <w:t>https://www.bl.uk/childrens-books/activities/activity-pack</w:t>
        </w:r>
      </w:hyperlink>
    </w:p>
    <w:p w14:paraId="6039159F" w14:textId="77777777" w:rsidR="000C6C0B" w:rsidRPr="000C6C0B" w:rsidRDefault="000C6C0B" w:rsidP="000C6C0B">
      <w:pPr>
        <w:spacing w:before="150" w:after="150"/>
        <w:rPr>
          <w:rFonts w:ascii="Arial" w:hAnsi="Arial" w:cs="Arial"/>
          <w:color w:val="202020"/>
          <w:sz w:val="24"/>
          <w:szCs w:val="24"/>
        </w:rPr>
      </w:pPr>
      <w:r w:rsidRPr="000C6C0B">
        <w:rPr>
          <w:rStyle w:val="Strong"/>
          <w:rFonts w:ascii="Arial" w:hAnsi="Arial" w:cs="Arial"/>
          <w:color w:val="202020"/>
          <w:sz w:val="24"/>
          <w:szCs w:val="24"/>
        </w:rPr>
        <w:t>Health &amp; Wellbeing</w:t>
      </w:r>
    </w:p>
    <w:p w14:paraId="0C220D83" w14:textId="77777777" w:rsidR="000C6C0B" w:rsidRPr="000C6C0B" w:rsidRDefault="000C6C0B" w:rsidP="000C6C0B">
      <w:pPr>
        <w:spacing w:before="150" w:after="150"/>
        <w:rPr>
          <w:rFonts w:ascii="Arial" w:hAnsi="Arial" w:cs="Arial"/>
          <w:color w:val="202020"/>
          <w:sz w:val="24"/>
          <w:szCs w:val="24"/>
        </w:rPr>
      </w:pPr>
      <w:r w:rsidRPr="000C6C0B">
        <w:rPr>
          <w:rFonts w:ascii="Arial" w:hAnsi="Arial" w:cs="Arial"/>
          <w:color w:val="202020"/>
          <w:sz w:val="24"/>
          <w:szCs w:val="24"/>
        </w:rPr>
        <w:t xml:space="preserve">Basil Brush and Martin Roberts from Homes Under the Hammer have teamed up to produce a video of Basil Brush recording a video of Martin’s children’s book </w:t>
      </w:r>
      <w:proofErr w:type="spellStart"/>
      <w:r w:rsidRPr="000C6C0B">
        <w:rPr>
          <w:rFonts w:ascii="Arial" w:hAnsi="Arial" w:cs="Arial"/>
          <w:color w:val="202020"/>
          <w:sz w:val="24"/>
          <w:szCs w:val="24"/>
        </w:rPr>
        <w:t>Sadsville</w:t>
      </w:r>
      <w:proofErr w:type="spellEnd"/>
      <w:r w:rsidRPr="000C6C0B">
        <w:rPr>
          <w:rFonts w:ascii="Arial" w:hAnsi="Arial" w:cs="Arial"/>
          <w:color w:val="202020"/>
          <w:sz w:val="24"/>
          <w:szCs w:val="24"/>
        </w:rPr>
        <w:t xml:space="preserve"> alongside specifically created resources for both teachers and families, to help engage with children on emotions around sadness and how to understand our own mental health.</w:t>
      </w:r>
    </w:p>
    <w:p w14:paraId="116D060D" w14:textId="77777777" w:rsidR="000C6C0B" w:rsidRPr="000C6C0B" w:rsidRDefault="000C6C0B" w:rsidP="000C6C0B">
      <w:pPr>
        <w:spacing w:before="150" w:after="150"/>
        <w:rPr>
          <w:rFonts w:ascii="Arial" w:hAnsi="Arial" w:cs="Arial"/>
          <w:color w:val="202020"/>
          <w:sz w:val="24"/>
          <w:szCs w:val="24"/>
        </w:rPr>
      </w:pPr>
      <w:hyperlink r:id="rId10" w:history="1">
        <w:r w:rsidRPr="000C6C0B">
          <w:rPr>
            <w:rStyle w:val="Hyperlink"/>
            <w:rFonts w:ascii="Arial" w:hAnsi="Arial" w:cs="Arial"/>
            <w:color w:val="007C89"/>
            <w:sz w:val="24"/>
            <w:szCs w:val="24"/>
          </w:rPr>
          <w:t>https://www.tes.com/news/basil-brush-nspcc-sadsville-video-emotions-martin-roberts</w:t>
        </w:r>
      </w:hyperlink>
    </w:p>
    <w:p w14:paraId="5DD86609" w14:textId="77777777" w:rsidR="000C6C0B" w:rsidRPr="000C6C0B" w:rsidRDefault="000C6C0B" w:rsidP="000C6C0B">
      <w:pPr>
        <w:spacing w:before="150" w:after="150"/>
        <w:rPr>
          <w:rFonts w:ascii="Arial" w:hAnsi="Arial" w:cs="Arial"/>
          <w:color w:val="202020"/>
          <w:sz w:val="24"/>
          <w:szCs w:val="24"/>
        </w:rPr>
      </w:pPr>
      <w:r w:rsidRPr="000C6C0B">
        <w:rPr>
          <w:rStyle w:val="Strong"/>
          <w:rFonts w:ascii="Arial" w:hAnsi="Arial" w:cs="Arial"/>
          <w:color w:val="202020"/>
          <w:sz w:val="24"/>
          <w:szCs w:val="24"/>
        </w:rPr>
        <w:t>Arts &amp; Creativity</w:t>
      </w:r>
    </w:p>
    <w:p w14:paraId="18A82DD6" w14:textId="6D9665CC" w:rsidR="000C6C0B" w:rsidRPr="000C6C0B" w:rsidRDefault="000C6C0B" w:rsidP="000C6C0B">
      <w:pPr>
        <w:spacing w:before="150" w:after="150"/>
        <w:rPr>
          <w:rFonts w:ascii="Arial" w:hAnsi="Arial" w:cs="Arial"/>
          <w:color w:val="202020"/>
          <w:sz w:val="24"/>
          <w:szCs w:val="24"/>
        </w:rPr>
      </w:pPr>
      <w:r w:rsidRPr="000C6C0B">
        <w:rPr>
          <w:rFonts w:ascii="Arial" w:hAnsi="Arial" w:cs="Arial"/>
          <w:color w:val="202020"/>
          <w:sz w:val="24"/>
          <w:szCs w:val="24"/>
        </w:rPr>
        <w:t>Shape, or social sciences, humanities &amp; the arts for people &amp; the economy, is designed to encourage schoolchildren and undergraduates to view these subjects as positive steps towards a high-status career. They argue that those subjects that enable pupils and students to develop verbal reasoning, alongside an understanding of society, the environment and culture, are dangerously undervalued.</w:t>
      </w:r>
    </w:p>
    <w:p w14:paraId="06F325CA" w14:textId="77777777" w:rsidR="000C6C0B" w:rsidRPr="000C6C0B" w:rsidRDefault="000C6C0B" w:rsidP="000C6C0B">
      <w:pPr>
        <w:spacing w:before="150" w:after="150"/>
        <w:rPr>
          <w:rFonts w:ascii="Arial" w:hAnsi="Arial" w:cs="Arial"/>
          <w:color w:val="202020"/>
          <w:sz w:val="24"/>
          <w:szCs w:val="24"/>
        </w:rPr>
      </w:pPr>
      <w:hyperlink r:id="rId11" w:history="1">
        <w:r w:rsidRPr="000C6C0B">
          <w:rPr>
            <w:rStyle w:val="Hyperlink"/>
            <w:rFonts w:ascii="Arial" w:hAnsi="Arial" w:cs="Arial"/>
            <w:color w:val="007C89"/>
            <w:sz w:val="24"/>
            <w:szCs w:val="24"/>
          </w:rPr>
          <w:t>https://www.theguardian.com/education/2020/jun/21/university-and-arts-council-in-drive-to-re-brand-soft-academic-subjects</w:t>
        </w:r>
      </w:hyperlink>
    </w:p>
    <w:p w14:paraId="1B62DB6A" w14:textId="77777777" w:rsidR="000C6C0B" w:rsidRPr="000C6C0B" w:rsidRDefault="000C6C0B" w:rsidP="000C6C0B">
      <w:pPr>
        <w:spacing w:before="150" w:after="150"/>
        <w:rPr>
          <w:rFonts w:ascii="Arial" w:hAnsi="Arial" w:cs="Arial"/>
          <w:color w:val="202020"/>
          <w:sz w:val="24"/>
          <w:szCs w:val="24"/>
        </w:rPr>
      </w:pPr>
      <w:r w:rsidRPr="000C6C0B">
        <w:rPr>
          <w:rStyle w:val="Strong"/>
          <w:rFonts w:ascii="Arial" w:hAnsi="Arial" w:cs="Arial"/>
          <w:color w:val="202020"/>
          <w:sz w:val="24"/>
          <w:szCs w:val="24"/>
        </w:rPr>
        <w:t>People</w:t>
      </w:r>
    </w:p>
    <w:p w14:paraId="162D5022" w14:textId="4B644655" w:rsidR="000C6C0B" w:rsidRPr="000C6C0B" w:rsidRDefault="000C6C0B" w:rsidP="000C6C0B">
      <w:pPr>
        <w:spacing w:before="150" w:after="150"/>
        <w:rPr>
          <w:rFonts w:ascii="Arial" w:hAnsi="Arial" w:cs="Arial"/>
          <w:color w:val="202020"/>
          <w:sz w:val="24"/>
          <w:szCs w:val="24"/>
        </w:rPr>
      </w:pPr>
      <w:r w:rsidRPr="000C6C0B">
        <w:rPr>
          <w:rFonts w:ascii="Arial" w:hAnsi="Arial" w:cs="Arial"/>
          <w:color w:val="202020"/>
          <w:sz w:val="24"/>
          <w:szCs w:val="24"/>
        </w:rPr>
        <w:t>Eoin McLaughlin and Polly Dunbar have teamed up to write a sequel to The Hug - this time, with physical distancing.</w:t>
      </w:r>
    </w:p>
    <w:p w14:paraId="6367E185" w14:textId="77777777" w:rsidR="000C6C0B" w:rsidRPr="000C6C0B" w:rsidRDefault="000C6C0B" w:rsidP="000C6C0B">
      <w:pPr>
        <w:spacing w:before="150" w:after="150"/>
        <w:rPr>
          <w:rFonts w:ascii="Arial" w:hAnsi="Arial" w:cs="Arial"/>
          <w:color w:val="202020"/>
          <w:sz w:val="24"/>
          <w:szCs w:val="24"/>
        </w:rPr>
      </w:pPr>
      <w:hyperlink r:id="rId12" w:history="1">
        <w:r w:rsidRPr="000C6C0B">
          <w:rPr>
            <w:rStyle w:val="Hyperlink"/>
            <w:rFonts w:ascii="Arial" w:hAnsi="Arial" w:cs="Arial"/>
            <w:color w:val="007C89"/>
            <w:sz w:val="24"/>
            <w:szCs w:val="24"/>
          </w:rPr>
          <w:t>https://www.booktrust.org.uk/news-and-features/features/2020/june/while-we-cant-hug-eoin-mclaughlin-on-writing-a-physical-distancing-picture-book/</w:t>
        </w:r>
      </w:hyperlink>
    </w:p>
    <w:p w14:paraId="3365D56A" w14:textId="77777777" w:rsidR="000C6C0B" w:rsidRPr="000C6C0B" w:rsidRDefault="000C6C0B" w:rsidP="000C6C0B">
      <w:pPr>
        <w:spacing w:before="150" w:after="150"/>
        <w:rPr>
          <w:rStyle w:val="Strong"/>
          <w:rFonts w:ascii="Arial" w:hAnsi="Arial" w:cs="Arial"/>
          <w:color w:val="202020"/>
          <w:sz w:val="24"/>
          <w:szCs w:val="24"/>
        </w:rPr>
      </w:pPr>
    </w:p>
    <w:p w14:paraId="4B2DC20E" w14:textId="60EB0684" w:rsidR="000C6C0B" w:rsidRPr="000C6C0B" w:rsidRDefault="000C6C0B" w:rsidP="000C6C0B">
      <w:pPr>
        <w:spacing w:before="150" w:after="150"/>
        <w:rPr>
          <w:rFonts w:ascii="Arial" w:hAnsi="Arial" w:cs="Arial"/>
          <w:color w:val="202020"/>
          <w:sz w:val="24"/>
          <w:szCs w:val="24"/>
        </w:rPr>
      </w:pPr>
      <w:r w:rsidRPr="000C6C0B">
        <w:rPr>
          <w:rStyle w:val="Strong"/>
          <w:rFonts w:ascii="Arial" w:hAnsi="Arial" w:cs="Arial"/>
          <w:color w:val="202020"/>
          <w:sz w:val="24"/>
          <w:szCs w:val="24"/>
        </w:rPr>
        <w:lastRenderedPageBreak/>
        <w:t>Awards &amp; Prizes</w:t>
      </w:r>
    </w:p>
    <w:p w14:paraId="3538ABB1" w14:textId="66646DF9" w:rsidR="000C6C0B" w:rsidRPr="000C6C0B" w:rsidRDefault="000C6C0B" w:rsidP="000C6C0B">
      <w:pPr>
        <w:spacing w:before="150" w:after="150"/>
        <w:rPr>
          <w:rFonts w:ascii="Arial" w:hAnsi="Arial" w:cs="Arial"/>
          <w:color w:val="202020"/>
          <w:sz w:val="24"/>
          <w:szCs w:val="24"/>
        </w:rPr>
      </w:pPr>
      <w:r w:rsidRPr="000C6C0B">
        <w:rPr>
          <w:rFonts w:ascii="Arial" w:hAnsi="Arial" w:cs="Arial"/>
          <w:color w:val="202020"/>
          <w:sz w:val="24"/>
          <w:szCs w:val="24"/>
        </w:rPr>
        <w:t>Australian artist Shaun Tan has become the first person of colour to win the Kate Greenaway medal, while Anthony McGowan has won the Carnegie medal.</w:t>
      </w:r>
    </w:p>
    <w:p w14:paraId="5A1F7CD1" w14:textId="77777777" w:rsidR="000C6C0B" w:rsidRPr="000C6C0B" w:rsidRDefault="000C6C0B" w:rsidP="000C6C0B">
      <w:pPr>
        <w:spacing w:before="150" w:after="150"/>
        <w:rPr>
          <w:rFonts w:ascii="Arial" w:hAnsi="Arial" w:cs="Arial"/>
          <w:color w:val="202020"/>
          <w:sz w:val="24"/>
          <w:szCs w:val="24"/>
        </w:rPr>
      </w:pPr>
      <w:hyperlink r:id="rId13" w:history="1">
        <w:r w:rsidRPr="000C6C0B">
          <w:rPr>
            <w:rStyle w:val="Hyperlink"/>
            <w:rFonts w:ascii="Arial" w:hAnsi="Arial" w:cs="Arial"/>
            <w:color w:val="007C89"/>
            <w:sz w:val="24"/>
            <w:szCs w:val="24"/>
          </w:rPr>
          <w:t>https://www.theguardian.com/books/2020/jun/17/shaun-tan-first-bame-author-to-win-kate-greenaway-medal-carnegie</w:t>
        </w:r>
      </w:hyperlink>
    </w:p>
    <w:p w14:paraId="05043DC3" w14:textId="77777777" w:rsidR="000C6C0B" w:rsidRPr="000C6C0B" w:rsidRDefault="000C6C0B" w:rsidP="000C6C0B">
      <w:pPr>
        <w:spacing w:before="150" w:after="150"/>
        <w:rPr>
          <w:rFonts w:ascii="Arial" w:hAnsi="Arial" w:cs="Arial"/>
          <w:color w:val="202020"/>
          <w:sz w:val="24"/>
          <w:szCs w:val="24"/>
        </w:rPr>
      </w:pPr>
      <w:hyperlink r:id="rId14" w:history="1">
        <w:r w:rsidRPr="000C6C0B">
          <w:rPr>
            <w:rStyle w:val="Hyperlink"/>
            <w:rFonts w:ascii="Arial" w:hAnsi="Arial" w:cs="Arial"/>
            <w:color w:val="007C89"/>
            <w:sz w:val="24"/>
            <w:szCs w:val="24"/>
          </w:rPr>
          <w:t>https://carnegiegreenaway.org.uk/cilip-carnegie-and-kate-greenaway-medal-winners-2020/</w:t>
        </w:r>
      </w:hyperlink>
    </w:p>
    <w:p w14:paraId="488D2104" w14:textId="29439810" w:rsidR="000C6C0B" w:rsidRPr="000C6C0B" w:rsidRDefault="000C6C0B" w:rsidP="000C6C0B">
      <w:pPr>
        <w:spacing w:before="150" w:after="150"/>
        <w:rPr>
          <w:rFonts w:ascii="Arial" w:hAnsi="Arial" w:cs="Arial"/>
          <w:color w:val="202020"/>
          <w:sz w:val="24"/>
          <w:szCs w:val="24"/>
        </w:rPr>
      </w:pPr>
      <w:r w:rsidRPr="000C6C0B">
        <w:rPr>
          <w:rFonts w:ascii="Arial" w:hAnsi="Arial" w:cs="Arial"/>
          <w:color w:val="202020"/>
          <w:sz w:val="24"/>
          <w:szCs w:val="24"/>
        </w:rPr>
        <w:t>The English Association has announced the shortlist for the 2020 English 4-11 Picture Book Awards.</w:t>
      </w:r>
    </w:p>
    <w:p w14:paraId="693882A6" w14:textId="77777777" w:rsidR="000C6C0B" w:rsidRPr="000C6C0B" w:rsidRDefault="000C6C0B" w:rsidP="000C6C0B">
      <w:pPr>
        <w:spacing w:before="150" w:after="150"/>
        <w:rPr>
          <w:rFonts w:ascii="Arial" w:hAnsi="Arial" w:cs="Arial"/>
          <w:color w:val="202020"/>
          <w:sz w:val="24"/>
          <w:szCs w:val="24"/>
        </w:rPr>
      </w:pPr>
      <w:hyperlink r:id="rId15" w:history="1">
        <w:r w:rsidRPr="000C6C0B">
          <w:rPr>
            <w:rStyle w:val="Hyperlink"/>
            <w:rFonts w:ascii="Arial" w:hAnsi="Arial" w:cs="Arial"/>
            <w:color w:val="007C89"/>
            <w:sz w:val="24"/>
            <w:szCs w:val="24"/>
          </w:rPr>
          <w:t>https://www.sla.org.uk/article/richard-leveridge/shortlist-for-the-2020-english-4-11-picture-book-awards/2035</w:t>
        </w:r>
      </w:hyperlink>
    </w:p>
    <w:p w14:paraId="34933A74" w14:textId="77777777" w:rsidR="000C6C0B" w:rsidRPr="000C6C0B" w:rsidRDefault="000C6C0B" w:rsidP="000C6C0B">
      <w:pPr>
        <w:spacing w:before="150" w:after="150"/>
        <w:rPr>
          <w:rFonts w:ascii="Arial" w:hAnsi="Arial" w:cs="Arial"/>
          <w:color w:val="202020"/>
          <w:sz w:val="24"/>
          <w:szCs w:val="24"/>
        </w:rPr>
      </w:pPr>
      <w:r w:rsidRPr="000C6C0B">
        <w:rPr>
          <w:rFonts w:ascii="Arial" w:hAnsi="Arial" w:cs="Arial"/>
          <w:color w:val="202020"/>
          <w:sz w:val="24"/>
          <w:szCs w:val="24"/>
        </w:rPr>
        <w:t>NLT in partnership with the Telegraph Sports Book Awards announce the shortlist of the new Children’s Sports Book of the Year.</w:t>
      </w:r>
    </w:p>
    <w:p w14:paraId="0F364990" w14:textId="77777777" w:rsidR="000C6C0B" w:rsidRPr="000C6C0B" w:rsidRDefault="000C6C0B" w:rsidP="000C6C0B">
      <w:pPr>
        <w:spacing w:before="150" w:after="150"/>
        <w:rPr>
          <w:rFonts w:ascii="Arial" w:hAnsi="Arial" w:cs="Arial"/>
          <w:color w:val="202020"/>
          <w:sz w:val="24"/>
          <w:szCs w:val="24"/>
        </w:rPr>
      </w:pPr>
      <w:hyperlink r:id="rId16" w:history="1">
        <w:r w:rsidRPr="000C6C0B">
          <w:rPr>
            <w:rStyle w:val="Hyperlink"/>
            <w:rFonts w:ascii="Arial" w:hAnsi="Arial" w:cs="Arial"/>
            <w:color w:val="007C89"/>
            <w:sz w:val="24"/>
            <w:szCs w:val="24"/>
          </w:rPr>
          <w:t>https://literacytrust.org.uk/news/shortlist-for-inaugural-childrens-sports-book-of-the-year-category-announced/</w:t>
        </w:r>
      </w:hyperlink>
    </w:p>
    <w:p w14:paraId="50710ED5" w14:textId="4CF2522D" w:rsidR="000C6C0B" w:rsidRDefault="000C6C0B" w:rsidP="000C6C0B">
      <w:pPr>
        <w:rPr>
          <w:rFonts w:ascii="Arial" w:hAnsi="Arial" w:cs="Arial"/>
          <w:b/>
          <w:bCs/>
          <w:sz w:val="24"/>
          <w:szCs w:val="24"/>
        </w:rPr>
      </w:pPr>
      <w:r>
        <w:rPr>
          <w:rFonts w:ascii="Arial" w:hAnsi="Arial" w:cs="Arial"/>
          <w:b/>
          <w:bCs/>
          <w:sz w:val="24"/>
          <w:szCs w:val="24"/>
        </w:rPr>
        <w:t>Shropshire SLS</w:t>
      </w:r>
    </w:p>
    <w:p w14:paraId="07475ED2" w14:textId="43EACC74" w:rsidR="000C6C0B" w:rsidRDefault="000C6C0B" w:rsidP="000C6C0B">
      <w:pPr>
        <w:rPr>
          <w:rFonts w:ascii="Arial" w:hAnsi="Arial" w:cs="Arial"/>
          <w:sz w:val="24"/>
          <w:szCs w:val="24"/>
        </w:rPr>
      </w:pPr>
      <w:r>
        <w:rPr>
          <w:rFonts w:ascii="Arial" w:hAnsi="Arial" w:cs="Arial"/>
          <w:sz w:val="24"/>
          <w:szCs w:val="24"/>
        </w:rPr>
        <w:t>The SLS Team are now working from the Annexe returning 40000 items from Spring term projects and will then start to compile the Autumn term requests. Thanks to those of you who have sent in their requests and we are happy to receive more.</w:t>
      </w:r>
    </w:p>
    <w:p w14:paraId="21B2652B" w14:textId="166A835C" w:rsidR="000C6C0B" w:rsidRDefault="000C6C0B" w:rsidP="000C6C0B">
      <w:pPr>
        <w:rPr>
          <w:rFonts w:ascii="Arial" w:hAnsi="Arial" w:cs="Arial"/>
          <w:sz w:val="24"/>
          <w:szCs w:val="24"/>
        </w:rPr>
      </w:pPr>
      <w:r>
        <w:rPr>
          <w:rFonts w:ascii="Arial" w:hAnsi="Arial" w:cs="Arial"/>
          <w:sz w:val="24"/>
          <w:szCs w:val="24"/>
        </w:rPr>
        <w:t xml:space="preserve">Please email your requests to </w:t>
      </w:r>
      <w:hyperlink r:id="rId17" w:history="1">
        <w:r w:rsidRPr="006411F5">
          <w:rPr>
            <w:rStyle w:val="Hyperlink"/>
            <w:rFonts w:ascii="Arial" w:hAnsi="Arial" w:cs="Arial"/>
            <w:sz w:val="24"/>
            <w:szCs w:val="24"/>
          </w:rPr>
          <w:t>sls@shropshire.gov.uk</w:t>
        </w:r>
      </w:hyperlink>
      <w:r>
        <w:rPr>
          <w:rFonts w:ascii="Arial" w:hAnsi="Arial" w:cs="Arial"/>
          <w:sz w:val="24"/>
          <w:szCs w:val="24"/>
        </w:rPr>
        <w:t xml:space="preserve"> phone 01743 255030</w:t>
      </w:r>
      <w:r w:rsidR="0064112E">
        <w:rPr>
          <w:rFonts w:ascii="Arial" w:hAnsi="Arial" w:cs="Arial"/>
          <w:sz w:val="24"/>
          <w:szCs w:val="24"/>
        </w:rPr>
        <w:t xml:space="preserve"> or use the online form on our website </w:t>
      </w:r>
      <w:hyperlink r:id="rId18" w:history="1">
        <w:r w:rsidR="0064112E" w:rsidRPr="006411F5">
          <w:rPr>
            <w:rStyle w:val="Hyperlink"/>
            <w:rFonts w:ascii="Arial" w:hAnsi="Arial" w:cs="Arial"/>
            <w:sz w:val="24"/>
            <w:szCs w:val="24"/>
          </w:rPr>
          <w:t>https://www.shropshire.gov.uk/schools-and-education/schools-library-service/how-to-request-resources/#</w:t>
        </w:r>
      </w:hyperlink>
    </w:p>
    <w:p w14:paraId="7A1621F4" w14:textId="6204E38B" w:rsidR="000C6C0B" w:rsidRDefault="000C6C0B" w:rsidP="000C6C0B">
      <w:pPr>
        <w:rPr>
          <w:rFonts w:ascii="Arial" w:hAnsi="Arial" w:cs="Arial"/>
          <w:sz w:val="24"/>
          <w:szCs w:val="24"/>
        </w:rPr>
      </w:pPr>
      <w:r>
        <w:rPr>
          <w:rFonts w:ascii="Arial" w:hAnsi="Arial" w:cs="Arial"/>
          <w:sz w:val="24"/>
          <w:szCs w:val="24"/>
        </w:rPr>
        <w:t xml:space="preserve">If you would like to join the growing number of schools taking advantage of our discounted packages and </w:t>
      </w:r>
      <w:r w:rsidR="0064112E">
        <w:rPr>
          <w:rFonts w:ascii="Arial" w:hAnsi="Arial" w:cs="Arial"/>
          <w:sz w:val="24"/>
          <w:szCs w:val="24"/>
        </w:rPr>
        <w:t xml:space="preserve">new services please phone the number above or email </w:t>
      </w:r>
      <w:hyperlink r:id="rId19" w:history="1">
        <w:r w:rsidR="0064112E" w:rsidRPr="006411F5">
          <w:rPr>
            <w:rStyle w:val="Hyperlink"/>
            <w:rFonts w:ascii="Arial" w:hAnsi="Arial" w:cs="Arial"/>
            <w:sz w:val="24"/>
            <w:szCs w:val="24"/>
          </w:rPr>
          <w:t>donna.taylor@shropshire.gov.uk</w:t>
        </w:r>
      </w:hyperlink>
    </w:p>
    <w:p w14:paraId="64AE3057" w14:textId="7CD96FAF" w:rsidR="0064112E" w:rsidRDefault="0064112E" w:rsidP="000C6C0B">
      <w:pPr>
        <w:rPr>
          <w:rFonts w:ascii="Arial" w:hAnsi="Arial" w:cs="Arial"/>
          <w:sz w:val="24"/>
          <w:szCs w:val="24"/>
        </w:rPr>
      </w:pPr>
      <w:r>
        <w:rPr>
          <w:rFonts w:ascii="Arial" w:hAnsi="Arial" w:cs="Arial"/>
          <w:sz w:val="24"/>
          <w:szCs w:val="24"/>
        </w:rPr>
        <w:t>Thank you for supporting the children of key workers and for your patience and understanding during these difficult times.</w:t>
      </w:r>
    </w:p>
    <w:p w14:paraId="3E940795" w14:textId="5D5CFB67" w:rsidR="0064112E" w:rsidRDefault="0064112E" w:rsidP="000C6C0B">
      <w:pPr>
        <w:rPr>
          <w:rFonts w:ascii="Arial" w:hAnsi="Arial" w:cs="Arial"/>
          <w:sz w:val="24"/>
          <w:szCs w:val="24"/>
        </w:rPr>
      </w:pPr>
      <w:r>
        <w:rPr>
          <w:rFonts w:ascii="Arial" w:hAnsi="Arial" w:cs="Arial"/>
          <w:b/>
          <w:bCs/>
          <w:sz w:val="24"/>
          <w:szCs w:val="24"/>
        </w:rPr>
        <w:t xml:space="preserve">Shropshire SLS Team </w:t>
      </w:r>
      <w:r>
        <w:rPr>
          <w:rFonts w:ascii="Arial" w:hAnsi="Arial" w:cs="Arial"/>
          <w:sz w:val="24"/>
          <w:szCs w:val="24"/>
        </w:rPr>
        <w:t>- Donna Taylor, Gursharan Virdee, Rebecca Hughes and Rebecca Tudor.</w:t>
      </w:r>
      <w:bookmarkStart w:id="0" w:name="_GoBack"/>
      <w:bookmarkEnd w:id="0"/>
    </w:p>
    <w:p w14:paraId="759E05A6" w14:textId="77777777" w:rsidR="0064112E" w:rsidRPr="0064112E" w:rsidRDefault="0064112E" w:rsidP="000C6C0B">
      <w:pPr>
        <w:rPr>
          <w:rFonts w:ascii="Arial" w:hAnsi="Arial" w:cs="Arial"/>
          <w:sz w:val="24"/>
          <w:szCs w:val="24"/>
        </w:rPr>
      </w:pPr>
    </w:p>
    <w:p w14:paraId="2AD97593" w14:textId="77777777" w:rsidR="007D6BF3" w:rsidRPr="000C6C0B" w:rsidRDefault="007D6BF3">
      <w:pPr>
        <w:rPr>
          <w:rFonts w:ascii="Arial" w:hAnsi="Arial" w:cs="Arial"/>
        </w:rPr>
      </w:pPr>
    </w:p>
    <w:sectPr w:rsidR="007D6BF3" w:rsidRPr="000C6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0B"/>
    <w:rsid w:val="000C6C0B"/>
    <w:rsid w:val="0064112E"/>
    <w:rsid w:val="007D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72D6"/>
  <w15:chartTrackingRefBased/>
  <w15:docId w15:val="{C5CA1E1D-C9EC-4491-9814-4C3C938C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6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6C0B"/>
    <w:rPr>
      <w:b/>
      <w:bCs/>
    </w:rPr>
  </w:style>
  <w:style w:type="character" w:styleId="Hyperlink">
    <w:name w:val="Hyperlink"/>
    <w:basedOn w:val="DefaultParagraphFont"/>
    <w:uiPriority w:val="99"/>
    <w:unhideWhenUsed/>
    <w:rsid w:val="000C6C0B"/>
    <w:rPr>
      <w:color w:val="0563C1" w:themeColor="hyperlink"/>
      <w:u w:val="single"/>
    </w:rPr>
  </w:style>
  <w:style w:type="character" w:styleId="UnresolvedMention">
    <w:name w:val="Unresolved Mention"/>
    <w:basedOn w:val="DefaultParagraphFont"/>
    <w:uiPriority w:val="99"/>
    <w:semiHidden/>
    <w:unhideWhenUsed/>
    <w:rsid w:val="000C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6561">
      <w:bodyDiv w:val="1"/>
      <w:marLeft w:val="0"/>
      <w:marRight w:val="0"/>
      <w:marTop w:val="0"/>
      <w:marBottom w:val="0"/>
      <w:divBdr>
        <w:top w:val="none" w:sz="0" w:space="0" w:color="auto"/>
        <w:left w:val="none" w:sz="0" w:space="0" w:color="auto"/>
        <w:bottom w:val="none" w:sz="0" w:space="0" w:color="auto"/>
        <w:right w:val="none" w:sz="0" w:space="0" w:color="auto"/>
      </w:divBdr>
    </w:div>
    <w:div w:id="155652582">
      <w:bodyDiv w:val="1"/>
      <w:marLeft w:val="0"/>
      <w:marRight w:val="0"/>
      <w:marTop w:val="0"/>
      <w:marBottom w:val="0"/>
      <w:divBdr>
        <w:top w:val="none" w:sz="0" w:space="0" w:color="auto"/>
        <w:left w:val="none" w:sz="0" w:space="0" w:color="auto"/>
        <w:bottom w:val="none" w:sz="0" w:space="0" w:color="auto"/>
        <w:right w:val="none" w:sz="0" w:space="0" w:color="auto"/>
      </w:divBdr>
    </w:div>
    <w:div w:id="216170164">
      <w:bodyDiv w:val="1"/>
      <w:marLeft w:val="0"/>
      <w:marRight w:val="0"/>
      <w:marTop w:val="0"/>
      <w:marBottom w:val="0"/>
      <w:divBdr>
        <w:top w:val="none" w:sz="0" w:space="0" w:color="auto"/>
        <w:left w:val="none" w:sz="0" w:space="0" w:color="auto"/>
        <w:bottom w:val="none" w:sz="0" w:space="0" w:color="auto"/>
        <w:right w:val="none" w:sz="0" w:space="0" w:color="auto"/>
      </w:divBdr>
    </w:div>
    <w:div w:id="253242382">
      <w:bodyDiv w:val="1"/>
      <w:marLeft w:val="0"/>
      <w:marRight w:val="0"/>
      <w:marTop w:val="0"/>
      <w:marBottom w:val="0"/>
      <w:divBdr>
        <w:top w:val="none" w:sz="0" w:space="0" w:color="auto"/>
        <w:left w:val="none" w:sz="0" w:space="0" w:color="auto"/>
        <w:bottom w:val="none" w:sz="0" w:space="0" w:color="auto"/>
        <w:right w:val="none" w:sz="0" w:space="0" w:color="auto"/>
      </w:divBdr>
    </w:div>
    <w:div w:id="688599725">
      <w:bodyDiv w:val="1"/>
      <w:marLeft w:val="0"/>
      <w:marRight w:val="0"/>
      <w:marTop w:val="0"/>
      <w:marBottom w:val="0"/>
      <w:divBdr>
        <w:top w:val="none" w:sz="0" w:space="0" w:color="auto"/>
        <w:left w:val="none" w:sz="0" w:space="0" w:color="auto"/>
        <w:bottom w:val="none" w:sz="0" w:space="0" w:color="auto"/>
        <w:right w:val="none" w:sz="0" w:space="0" w:color="auto"/>
      </w:divBdr>
    </w:div>
    <w:div w:id="874852645">
      <w:bodyDiv w:val="1"/>
      <w:marLeft w:val="0"/>
      <w:marRight w:val="0"/>
      <w:marTop w:val="0"/>
      <w:marBottom w:val="0"/>
      <w:divBdr>
        <w:top w:val="none" w:sz="0" w:space="0" w:color="auto"/>
        <w:left w:val="none" w:sz="0" w:space="0" w:color="auto"/>
        <w:bottom w:val="none" w:sz="0" w:space="0" w:color="auto"/>
        <w:right w:val="none" w:sz="0" w:space="0" w:color="auto"/>
      </w:divBdr>
    </w:div>
    <w:div w:id="1327785422">
      <w:bodyDiv w:val="1"/>
      <w:marLeft w:val="0"/>
      <w:marRight w:val="0"/>
      <w:marTop w:val="0"/>
      <w:marBottom w:val="0"/>
      <w:divBdr>
        <w:top w:val="none" w:sz="0" w:space="0" w:color="auto"/>
        <w:left w:val="none" w:sz="0" w:space="0" w:color="auto"/>
        <w:bottom w:val="none" w:sz="0" w:space="0" w:color="auto"/>
        <w:right w:val="none" w:sz="0" w:space="0" w:color="auto"/>
      </w:divBdr>
    </w:div>
    <w:div w:id="1361783700">
      <w:bodyDiv w:val="1"/>
      <w:marLeft w:val="0"/>
      <w:marRight w:val="0"/>
      <w:marTop w:val="0"/>
      <w:marBottom w:val="0"/>
      <w:divBdr>
        <w:top w:val="none" w:sz="0" w:space="0" w:color="auto"/>
        <w:left w:val="none" w:sz="0" w:space="0" w:color="auto"/>
        <w:bottom w:val="none" w:sz="0" w:space="0" w:color="auto"/>
        <w:right w:val="none" w:sz="0" w:space="0" w:color="auto"/>
      </w:divBdr>
    </w:div>
    <w:div w:id="14483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el.us14.list-manage.com/track/click?u=df9af6a3a267145e8657d73bb&amp;id=1c66280a5f&amp;e=b19d9f7d01" TargetMode="External"/><Relationship Id="rId13" Type="http://schemas.openxmlformats.org/officeDocument/2006/relationships/hyperlink" Target="https://ascel.us14.list-manage.com/track/click?u=df9af6a3a267145e8657d73bb&amp;id=15432c2e01&amp;e=b19d9f7d01" TargetMode="External"/><Relationship Id="rId18" Type="http://schemas.openxmlformats.org/officeDocument/2006/relationships/hyperlink" Target="https://www.shropshire.gov.uk/schools-and-education/schools-library-service/how-to-request-resour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ascel.us14.list-manage.com/track/click?u=df9af6a3a267145e8657d73bb&amp;id=9717c800e3&amp;e=b19d9f7d01" TargetMode="External"/><Relationship Id="rId12" Type="http://schemas.openxmlformats.org/officeDocument/2006/relationships/hyperlink" Target="https://ascel.us14.list-manage.com/track/click?u=df9af6a3a267145e8657d73bb&amp;id=c91301a359&amp;e=b19d9f7d01" TargetMode="External"/><Relationship Id="rId17" Type="http://schemas.openxmlformats.org/officeDocument/2006/relationships/hyperlink" Target="mailto:sls@shropshire.gov.uk" TargetMode="External"/><Relationship Id="rId2" Type="http://schemas.openxmlformats.org/officeDocument/2006/relationships/customXml" Target="../customXml/item2.xml"/><Relationship Id="rId16" Type="http://schemas.openxmlformats.org/officeDocument/2006/relationships/hyperlink" Target="https://ascel.us14.list-manage.com/track/click?u=df9af6a3a267145e8657d73bb&amp;id=46924a1783&amp;e=b19d9f7d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cel.us14.list-manage.com/track/click?u=df9af6a3a267145e8657d73bb&amp;id=2ab194f5ce&amp;e=b19d9f7d01" TargetMode="External"/><Relationship Id="rId5" Type="http://schemas.openxmlformats.org/officeDocument/2006/relationships/settings" Target="settings.xml"/><Relationship Id="rId15" Type="http://schemas.openxmlformats.org/officeDocument/2006/relationships/hyperlink" Target="https://ascel.us14.list-manage.com/track/click?u=df9af6a3a267145e8657d73bb&amp;id=7a4cd125a2&amp;e=b19d9f7d01" TargetMode="External"/><Relationship Id="rId10" Type="http://schemas.openxmlformats.org/officeDocument/2006/relationships/hyperlink" Target="https://ascel.us14.list-manage.com/track/click?u=df9af6a3a267145e8657d73bb&amp;id=293b581cde&amp;e=b19d9f7d01" TargetMode="External"/><Relationship Id="rId19" Type="http://schemas.openxmlformats.org/officeDocument/2006/relationships/hyperlink" Target="mailto:donna.taylor@shropshire.gov.uk" TargetMode="External"/><Relationship Id="rId4" Type="http://schemas.openxmlformats.org/officeDocument/2006/relationships/styles" Target="styles.xml"/><Relationship Id="rId9" Type="http://schemas.openxmlformats.org/officeDocument/2006/relationships/hyperlink" Target="https://ascel.us14.list-manage.com/track/click?u=df9af6a3a267145e8657d73bb&amp;id=19bd7ebe2f&amp;e=b19d9f7d01" TargetMode="External"/><Relationship Id="rId14" Type="http://schemas.openxmlformats.org/officeDocument/2006/relationships/hyperlink" Target="https://ascel.us14.list-manage.com/track/click?u=df9af6a3a267145e8657d73bb&amp;id=cb40df5480&amp;e=b19d9f7d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97BE295116544AFDBBF2757BE8D7D" ma:contentTypeVersion="12" ma:contentTypeDescription="Create a new document." ma:contentTypeScope="" ma:versionID="b484d711c85fd0ceace1a8c53388b6ef">
  <xsd:schema xmlns:xsd="http://www.w3.org/2001/XMLSchema" xmlns:xs="http://www.w3.org/2001/XMLSchema" xmlns:p="http://schemas.microsoft.com/office/2006/metadata/properties" xmlns:ns3="d8ead038-9fe8-49b0-881c-510264cd1c53" xmlns:ns4="b811660f-6e40-4820-9090-4cacfb1c33e5" targetNamespace="http://schemas.microsoft.com/office/2006/metadata/properties" ma:root="true" ma:fieldsID="c54b8a65ffb355d32c1b8d45ce5c007c" ns3:_="" ns4:_="">
    <xsd:import namespace="d8ead038-9fe8-49b0-881c-510264cd1c53"/>
    <xsd:import namespace="b811660f-6e40-4820-9090-4cacfb1c33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ad038-9fe8-49b0-881c-510264cd1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1660f-6e40-4820-9090-4cacfb1c33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61DA3-8870-4BC4-A07E-699BB7C4A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ad038-9fe8-49b0-881c-510264cd1c53"/>
    <ds:schemaRef ds:uri="b811660f-6e40-4820-9090-4cacfb1c3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37709-07BE-422C-BFDF-E6D3307DC819}">
  <ds:schemaRefs>
    <ds:schemaRef ds:uri="http://schemas.microsoft.com/sharepoint/v3/contenttype/forms"/>
  </ds:schemaRefs>
</ds:datastoreItem>
</file>

<file path=customXml/itemProps3.xml><?xml version="1.0" encoding="utf-8"?>
<ds:datastoreItem xmlns:ds="http://schemas.openxmlformats.org/officeDocument/2006/customXml" ds:itemID="{3E3D2B99-C1FA-46A3-BB5A-FCD1C20DA6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8ead038-9fe8-49b0-881c-510264cd1c53"/>
    <ds:schemaRef ds:uri="http://purl.org/dc/terms/"/>
    <ds:schemaRef ds:uri="http://schemas.openxmlformats.org/package/2006/metadata/core-properties"/>
    <ds:schemaRef ds:uri="b811660f-6e40-4820-9090-4cacfb1c33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cc158592</dc:creator>
  <cp:keywords/>
  <dc:description/>
  <cp:lastModifiedBy>cc158592</cp:lastModifiedBy>
  <cp:revision>1</cp:revision>
  <dcterms:created xsi:type="dcterms:W3CDTF">2020-06-26T07:54:00Z</dcterms:created>
  <dcterms:modified xsi:type="dcterms:W3CDTF">2020-06-26T08:09:00Z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0x0101007A397BE295116544AFDBBF2757BE8D7D</vt:lpwstr>
  </property>
</Properties>
</file>